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ACF0A" w14:textId="77777777" w:rsidR="004B155B" w:rsidRDefault="004B155B" w:rsidP="00670219">
      <w:pPr>
        <w:jc w:val="center"/>
        <w:rPr>
          <w:b/>
          <w:bCs/>
        </w:rPr>
      </w:pPr>
    </w:p>
    <w:p w14:paraId="0E2E10ED" w14:textId="0CB54165" w:rsidR="004B155B" w:rsidRDefault="004B155B" w:rsidP="00670219">
      <w:pPr>
        <w:jc w:val="center"/>
        <w:rPr>
          <w:b/>
          <w:bCs/>
        </w:rPr>
      </w:pPr>
      <w:r>
        <w:rPr>
          <w:rFonts w:ascii="Tahoma" w:hAnsi="Tahoma" w:cs="Tahoma"/>
          <w:b/>
          <w:noProof/>
        </w:rPr>
        <w:drawing>
          <wp:inline distT="0" distB="0" distL="0" distR="0" wp14:anchorId="48CCB33F" wp14:editId="5A8E22BB">
            <wp:extent cx="1884680" cy="706120"/>
            <wp:effectExtent l="0" t="0" r="127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80" cy="70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89C4C" w14:textId="2F911189" w:rsidR="004B155B" w:rsidRDefault="004B155B" w:rsidP="004B155B">
      <w:pPr>
        <w:rPr>
          <w:b/>
          <w:bCs/>
        </w:rPr>
      </w:pPr>
    </w:p>
    <w:p w14:paraId="6B5A8D68" w14:textId="20D3B847" w:rsidR="004B155B" w:rsidRDefault="004B155B" w:rsidP="004B155B">
      <w:pPr>
        <w:jc w:val="center"/>
        <w:rPr>
          <w:b/>
          <w:bCs/>
        </w:rPr>
      </w:pPr>
      <w:r>
        <w:rPr>
          <w:b/>
          <w:bCs/>
        </w:rPr>
        <w:t>Struttura Programmazione Acquisti e Gestione Appalti</w:t>
      </w:r>
    </w:p>
    <w:p w14:paraId="41473FF6" w14:textId="77777777" w:rsidR="004B155B" w:rsidRDefault="004B155B" w:rsidP="00670219">
      <w:pPr>
        <w:jc w:val="center"/>
        <w:rPr>
          <w:b/>
          <w:bCs/>
        </w:rPr>
      </w:pPr>
    </w:p>
    <w:p w14:paraId="5A311348" w14:textId="656D8E84" w:rsidR="00670219" w:rsidRPr="004B4D7A" w:rsidRDefault="00670219" w:rsidP="00670219">
      <w:pPr>
        <w:jc w:val="center"/>
        <w:rPr>
          <w:b/>
          <w:bCs/>
        </w:rPr>
      </w:pPr>
      <w:r w:rsidRPr="004B4D7A">
        <w:rPr>
          <w:b/>
          <w:bCs/>
        </w:rPr>
        <w:t>AVVISO SUI RISULTATI DELLA PROCEDURA</w:t>
      </w:r>
    </w:p>
    <w:p w14:paraId="27BD976F" w14:textId="77777777" w:rsidR="00670219" w:rsidRDefault="00670219" w:rsidP="00670219">
      <w:pPr>
        <w:jc w:val="both"/>
      </w:pPr>
    </w:p>
    <w:p w14:paraId="1FAA654A" w14:textId="354268CF" w:rsidR="00857E7B" w:rsidRPr="00857E7B" w:rsidRDefault="00670219" w:rsidP="00857E7B">
      <w:pPr>
        <w:autoSpaceDE w:val="0"/>
        <w:autoSpaceDN w:val="0"/>
        <w:adjustRightInd w:val="0"/>
        <w:rPr>
          <w:b/>
          <w:bCs/>
        </w:rPr>
      </w:pPr>
      <w:r>
        <w:t xml:space="preserve">Oggetto: </w:t>
      </w:r>
      <w:r w:rsidR="003E205B" w:rsidRPr="001808C5">
        <w:rPr>
          <w:b/>
          <w:bCs/>
        </w:rPr>
        <w:t xml:space="preserve">FEC </w:t>
      </w:r>
      <w:r w:rsidR="00857E7B">
        <w:rPr>
          <w:b/>
          <w:bCs/>
        </w:rPr>
        <w:t>40</w:t>
      </w:r>
      <w:r w:rsidR="003E205B" w:rsidRPr="001808C5">
        <w:rPr>
          <w:b/>
          <w:bCs/>
        </w:rPr>
        <w:t xml:space="preserve">/2020 </w:t>
      </w:r>
      <w:r w:rsidR="00857E7B" w:rsidRPr="00857E7B">
        <w:rPr>
          <w:b/>
          <w:bCs/>
        </w:rPr>
        <w:t>Servizio di supporto specialistico ai fini del monitoraggio del territorio mediante l’acquisizione di elaborazioni interferometriche con tecniche Advanced Differential InSAR (A-DInSAR) di scene radar satellitari acquisite dalle piattaforme ESA Sentinel-1  A e B  del Programma Europeo Copernicus e mediante indagine di dettaglio ( hotspot ) con satelliti COSMO SKYMED.Progetto INTERREG  V-A Italia Svizzera “SICt – Sicurezza Infrastrutture Critiche transfrontaliere” (ID 601953  - CUP E22F18000006004 ) di Regione Lombardia</w:t>
      </w:r>
    </w:p>
    <w:p w14:paraId="0F53F95A" w14:textId="2CA07D71" w:rsidR="00482840" w:rsidRDefault="00482840" w:rsidP="00857E7B">
      <w:pPr>
        <w:pStyle w:val="Paragrafoelenco"/>
        <w:jc w:val="both"/>
      </w:pPr>
    </w:p>
    <w:p w14:paraId="59212C3D" w14:textId="1FD37C4B" w:rsidR="00670219" w:rsidRDefault="00670219" w:rsidP="00482840">
      <w:pPr>
        <w:pStyle w:val="Paragrafoelenco"/>
        <w:jc w:val="both"/>
      </w:pPr>
      <w:r>
        <w:t xml:space="preserve">Operatori invitati alla manifestazione di interesse: </w:t>
      </w:r>
      <w:r w:rsidR="005106D9">
        <w:t xml:space="preserve">vedi allegato </w:t>
      </w:r>
      <w:r w:rsidR="005106D9" w:rsidRPr="005106D9">
        <w:rPr>
          <w:i/>
          <w:iCs/>
        </w:rPr>
        <w:t xml:space="preserve">“Operatori </w:t>
      </w:r>
      <w:r w:rsidR="002B3369">
        <w:rPr>
          <w:i/>
          <w:iCs/>
        </w:rPr>
        <w:t xml:space="preserve">invitati alla </w:t>
      </w:r>
      <w:r w:rsidR="005106D9" w:rsidRPr="005106D9">
        <w:rPr>
          <w:i/>
          <w:iCs/>
        </w:rPr>
        <w:t>manifestazione di interesse”</w:t>
      </w:r>
    </w:p>
    <w:p w14:paraId="68AB0922" w14:textId="77777777" w:rsidR="00670219" w:rsidRDefault="00670219" w:rsidP="00670219">
      <w:pPr>
        <w:pStyle w:val="Paragrafoelenco"/>
      </w:pPr>
    </w:p>
    <w:p w14:paraId="30694FC4" w14:textId="77777777" w:rsidR="00482840" w:rsidRDefault="00482840" w:rsidP="00482840">
      <w:pPr>
        <w:pStyle w:val="Paragrafoelenco"/>
      </w:pPr>
    </w:p>
    <w:p w14:paraId="048A498D" w14:textId="7972490C" w:rsidR="00670219" w:rsidRDefault="00670219" w:rsidP="00670219">
      <w:pPr>
        <w:pStyle w:val="Paragrafoelenco"/>
        <w:numPr>
          <w:ilvl w:val="0"/>
          <w:numId w:val="1"/>
        </w:numPr>
      </w:pPr>
      <w:r>
        <w:t xml:space="preserve">Operatori che hanno manifestato interesse e sono stati invitati: </w:t>
      </w:r>
    </w:p>
    <w:p w14:paraId="4E5EBDC3" w14:textId="77777777" w:rsidR="00DC4ECC" w:rsidRDefault="00DC4ECC" w:rsidP="00DC4ECC">
      <w:pPr>
        <w:pStyle w:val="Paragrafoelenco"/>
      </w:pPr>
    </w:p>
    <w:p w14:paraId="2676C8A8" w14:textId="3DAED519" w:rsidR="003E205B" w:rsidRDefault="00857E7B" w:rsidP="00857E7B">
      <w:pPr>
        <w:pStyle w:val="Paragrafoelenco"/>
        <w:numPr>
          <w:ilvl w:val="0"/>
          <w:numId w:val="6"/>
        </w:numPr>
      </w:pPr>
      <w:r w:rsidRPr="00857E7B">
        <w:t>TRE ALTAMIRA SRL</w:t>
      </w:r>
    </w:p>
    <w:p w14:paraId="483464CA" w14:textId="77777777" w:rsidR="00670219" w:rsidRDefault="00670219" w:rsidP="00670219">
      <w:pPr>
        <w:pStyle w:val="Paragrafoelenco"/>
      </w:pPr>
    </w:p>
    <w:p w14:paraId="1D0B6690" w14:textId="62554963" w:rsidR="00670219" w:rsidRDefault="00670219" w:rsidP="00670219">
      <w:pPr>
        <w:pStyle w:val="Paragrafoelenco"/>
        <w:numPr>
          <w:ilvl w:val="0"/>
          <w:numId w:val="1"/>
        </w:numPr>
      </w:pPr>
      <w:r>
        <w:t xml:space="preserve">Numero offerte pervenute: </w:t>
      </w:r>
      <w:r w:rsidR="00857E7B">
        <w:t>1</w:t>
      </w:r>
      <w:r>
        <w:t>; esclus</w:t>
      </w:r>
      <w:r w:rsidR="00F75991">
        <w:t xml:space="preserve">e </w:t>
      </w:r>
      <w:r w:rsidR="00857E7B">
        <w:t>0</w:t>
      </w:r>
    </w:p>
    <w:p w14:paraId="596A593C" w14:textId="77777777" w:rsidR="00670219" w:rsidRDefault="00670219" w:rsidP="00670219">
      <w:pPr>
        <w:pStyle w:val="Paragrafoelenco"/>
      </w:pPr>
    </w:p>
    <w:p w14:paraId="50051172" w14:textId="03F6D37E" w:rsidR="00670219" w:rsidRDefault="00670219" w:rsidP="00857E7B">
      <w:r>
        <w:t>Aggiudicatario:</w:t>
      </w:r>
      <w:r w:rsidR="00F75991">
        <w:t xml:space="preserve"> </w:t>
      </w:r>
      <w:r w:rsidR="00857E7B" w:rsidRPr="00857E7B">
        <w:t>TRE ALTAMIRA SRL</w:t>
      </w:r>
    </w:p>
    <w:p w14:paraId="6D7B21DF" w14:textId="27BB55A2" w:rsidR="00670219" w:rsidRDefault="00670219" w:rsidP="00670219">
      <w:pPr>
        <w:pStyle w:val="Paragrafoelenco"/>
        <w:numPr>
          <w:ilvl w:val="0"/>
          <w:numId w:val="1"/>
        </w:numPr>
      </w:pPr>
      <w:r>
        <w:t>Base d’asta</w:t>
      </w:r>
      <w:r w:rsidR="00DC05AE">
        <w:t xml:space="preserve"> (iva esclusa)</w:t>
      </w:r>
      <w:r>
        <w:t xml:space="preserve">: </w:t>
      </w:r>
      <w:r w:rsidR="00857E7B">
        <w:t>90.000,00</w:t>
      </w:r>
    </w:p>
    <w:p w14:paraId="27CF5196" w14:textId="77777777" w:rsidR="00670219" w:rsidRDefault="00670219" w:rsidP="00670219">
      <w:pPr>
        <w:pStyle w:val="Paragrafoelenco"/>
      </w:pPr>
    </w:p>
    <w:p w14:paraId="5779BEC8" w14:textId="044765EB" w:rsidR="00670219" w:rsidRDefault="00670219" w:rsidP="00670219">
      <w:pPr>
        <w:pStyle w:val="Paragrafoelenco"/>
        <w:numPr>
          <w:ilvl w:val="0"/>
          <w:numId w:val="1"/>
        </w:numPr>
      </w:pPr>
      <w:r>
        <w:t>Importo di aggiudicazione</w:t>
      </w:r>
      <w:r w:rsidR="00DC05AE">
        <w:t xml:space="preserve"> (iva esclusa)</w:t>
      </w:r>
      <w:r>
        <w:t xml:space="preserve">: </w:t>
      </w:r>
      <w:r w:rsidR="00857E7B">
        <w:t>62.000,00</w:t>
      </w:r>
    </w:p>
    <w:p w14:paraId="7498EFF2" w14:textId="77777777" w:rsidR="00670219" w:rsidRDefault="00670219" w:rsidP="00670219"/>
    <w:p w14:paraId="2007FECF" w14:textId="2391BCB3" w:rsidR="009013B9" w:rsidRDefault="009013B9"/>
    <w:sectPr w:rsidR="009013B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272E"/>
    <w:multiLevelType w:val="hybridMultilevel"/>
    <w:tmpl w:val="09B606E0"/>
    <w:lvl w:ilvl="0" w:tplc="020AB3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568A4"/>
    <w:multiLevelType w:val="hybridMultilevel"/>
    <w:tmpl w:val="3C6434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A630C1"/>
    <w:multiLevelType w:val="hybridMultilevel"/>
    <w:tmpl w:val="5572608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37EA9"/>
    <w:multiLevelType w:val="hybridMultilevel"/>
    <w:tmpl w:val="C71E484E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5632F0D"/>
    <w:multiLevelType w:val="hybridMultilevel"/>
    <w:tmpl w:val="8B2815DC"/>
    <w:lvl w:ilvl="0" w:tplc="0410000F">
      <w:start w:val="1"/>
      <w:numFmt w:val="decimal"/>
      <w:lvlText w:val="%1."/>
      <w:lvlJc w:val="left"/>
      <w:pPr>
        <w:ind w:left="1280" w:hanging="360"/>
      </w:pPr>
    </w:lvl>
    <w:lvl w:ilvl="1" w:tplc="04100019" w:tentative="1">
      <w:start w:val="1"/>
      <w:numFmt w:val="lowerLetter"/>
      <w:lvlText w:val="%2."/>
      <w:lvlJc w:val="left"/>
      <w:pPr>
        <w:ind w:left="2000" w:hanging="360"/>
      </w:pPr>
    </w:lvl>
    <w:lvl w:ilvl="2" w:tplc="0410001B" w:tentative="1">
      <w:start w:val="1"/>
      <w:numFmt w:val="lowerRoman"/>
      <w:lvlText w:val="%3."/>
      <w:lvlJc w:val="right"/>
      <w:pPr>
        <w:ind w:left="2720" w:hanging="180"/>
      </w:pPr>
    </w:lvl>
    <w:lvl w:ilvl="3" w:tplc="0410000F" w:tentative="1">
      <w:start w:val="1"/>
      <w:numFmt w:val="decimal"/>
      <w:lvlText w:val="%4."/>
      <w:lvlJc w:val="left"/>
      <w:pPr>
        <w:ind w:left="3440" w:hanging="360"/>
      </w:pPr>
    </w:lvl>
    <w:lvl w:ilvl="4" w:tplc="04100019" w:tentative="1">
      <w:start w:val="1"/>
      <w:numFmt w:val="lowerLetter"/>
      <w:lvlText w:val="%5."/>
      <w:lvlJc w:val="left"/>
      <w:pPr>
        <w:ind w:left="4160" w:hanging="360"/>
      </w:pPr>
    </w:lvl>
    <w:lvl w:ilvl="5" w:tplc="0410001B" w:tentative="1">
      <w:start w:val="1"/>
      <w:numFmt w:val="lowerRoman"/>
      <w:lvlText w:val="%6."/>
      <w:lvlJc w:val="right"/>
      <w:pPr>
        <w:ind w:left="4880" w:hanging="180"/>
      </w:pPr>
    </w:lvl>
    <w:lvl w:ilvl="6" w:tplc="0410000F" w:tentative="1">
      <w:start w:val="1"/>
      <w:numFmt w:val="decimal"/>
      <w:lvlText w:val="%7."/>
      <w:lvlJc w:val="left"/>
      <w:pPr>
        <w:ind w:left="5600" w:hanging="360"/>
      </w:pPr>
    </w:lvl>
    <w:lvl w:ilvl="7" w:tplc="04100019" w:tentative="1">
      <w:start w:val="1"/>
      <w:numFmt w:val="lowerLetter"/>
      <w:lvlText w:val="%8."/>
      <w:lvlJc w:val="left"/>
      <w:pPr>
        <w:ind w:left="6320" w:hanging="360"/>
      </w:pPr>
    </w:lvl>
    <w:lvl w:ilvl="8" w:tplc="0410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5" w15:restartNumberingAfterBreak="0">
    <w:nsid w:val="77305089"/>
    <w:multiLevelType w:val="hybridMultilevel"/>
    <w:tmpl w:val="D1F66962"/>
    <w:lvl w:ilvl="0" w:tplc="014044A4">
      <w:start w:val="1"/>
      <w:numFmt w:val="decimal"/>
      <w:lvlText w:val="%1)"/>
      <w:lvlJc w:val="left"/>
      <w:pPr>
        <w:ind w:left="1080" w:hanging="360"/>
      </w:pPr>
      <w:rPr>
        <w:rFonts w:ascii="Trebuchet MS" w:hAnsi="Trebuchet MS" w:hint="default"/>
        <w:color w:val="00000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219"/>
    <w:rsid w:val="002B3369"/>
    <w:rsid w:val="003E205B"/>
    <w:rsid w:val="00482840"/>
    <w:rsid w:val="004B155B"/>
    <w:rsid w:val="005106D9"/>
    <w:rsid w:val="005843AF"/>
    <w:rsid w:val="00670219"/>
    <w:rsid w:val="00802044"/>
    <w:rsid w:val="00857E7B"/>
    <w:rsid w:val="009013B9"/>
    <w:rsid w:val="00920CE7"/>
    <w:rsid w:val="00DC05AE"/>
    <w:rsid w:val="00DC4ECC"/>
    <w:rsid w:val="00EA5B23"/>
    <w:rsid w:val="00F7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E7DFC"/>
  <w15:chartTrackingRefBased/>
  <w15:docId w15:val="{C7A0B859-1BC2-4B07-AAD1-7516EE04A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021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702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44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Erba</dc:creator>
  <cp:keywords/>
  <dc:description/>
  <cp:lastModifiedBy>Floriana Gentile</cp:lastModifiedBy>
  <cp:revision>6</cp:revision>
  <dcterms:created xsi:type="dcterms:W3CDTF">2021-05-10T11:34:00Z</dcterms:created>
  <dcterms:modified xsi:type="dcterms:W3CDTF">2021-05-10T14:43:00Z</dcterms:modified>
</cp:coreProperties>
</file>